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AF5AA5">
        <w:rPr>
          <w:sz w:val="28"/>
          <w:szCs w:val="28"/>
        </w:rPr>
        <w:t>№ 2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E22C4" w:rsidRDefault="000E22C4" w:rsidP="000E22C4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13.02.2020    № 52-П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662FC2" w:rsidRDefault="00AF5AA5" w:rsidP="00AF5AA5">
      <w:pPr>
        <w:jc w:val="center"/>
        <w:rPr>
          <w:b/>
          <w:spacing w:val="4"/>
          <w:sz w:val="28"/>
          <w:szCs w:val="28"/>
        </w:rPr>
      </w:pPr>
      <w:r w:rsidRPr="00AF5AA5">
        <w:rPr>
          <w:b/>
          <w:spacing w:val="4"/>
          <w:sz w:val="28"/>
          <w:szCs w:val="28"/>
        </w:rPr>
        <w:t>предоставления субсидий из областного бюджета на возмещение части прямых понесенных затрат на создание и (или) модернизацию объектов агропромышленного комплекса</w:t>
      </w:r>
    </w:p>
    <w:p w:rsidR="00AF5AA5" w:rsidRPr="00AF5AA5" w:rsidRDefault="00AF5AA5" w:rsidP="00A82505">
      <w:pPr>
        <w:spacing w:line="360" w:lineRule="auto"/>
        <w:jc w:val="center"/>
        <w:rPr>
          <w:b/>
          <w:sz w:val="28"/>
          <w:szCs w:val="28"/>
        </w:rPr>
      </w:pPr>
    </w:p>
    <w:p w:rsidR="005F2B96" w:rsidRDefault="00AF5AA5" w:rsidP="00127C28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П</w:t>
      </w:r>
      <w:r w:rsidRPr="007C795A">
        <w:rPr>
          <w:spacing w:val="4"/>
          <w:sz w:val="28"/>
          <w:szCs w:val="28"/>
        </w:rPr>
        <w:t>одпункт 1.7.3</w:t>
      </w:r>
      <w:r>
        <w:rPr>
          <w:spacing w:val="4"/>
          <w:sz w:val="28"/>
          <w:szCs w:val="28"/>
        </w:rPr>
        <w:t xml:space="preserve"> пункта 1</w:t>
      </w:r>
      <w:r w:rsidR="00434D03">
        <w:rPr>
          <w:spacing w:val="4"/>
          <w:sz w:val="28"/>
          <w:szCs w:val="28"/>
        </w:rPr>
        <w:t>.</w:t>
      </w:r>
      <w:r w:rsidR="00AC311D">
        <w:rPr>
          <w:spacing w:val="4"/>
          <w:sz w:val="28"/>
          <w:szCs w:val="28"/>
        </w:rPr>
        <w:t>7</w:t>
      </w:r>
      <w:r w:rsidRPr="007C795A">
        <w:rPr>
          <w:spacing w:val="4"/>
          <w:sz w:val="28"/>
          <w:szCs w:val="28"/>
        </w:rPr>
        <w:t xml:space="preserve"> раздела 1 «Общие положения»</w:t>
      </w:r>
      <w:r>
        <w:rPr>
          <w:spacing w:val="4"/>
          <w:sz w:val="28"/>
          <w:szCs w:val="28"/>
        </w:rPr>
        <w:t xml:space="preserve"> изложить в следующей редакции</w:t>
      </w:r>
      <w:r w:rsidR="005F2B96">
        <w:rPr>
          <w:sz w:val="28"/>
          <w:szCs w:val="28"/>
        </w:rPr>
        <w:t>:</w:t>
      </w:r>
    </w:p>
    <w:p w:rsidR="00AF5AA5" w:rsidRPr="00AF5AA5" w:rsidRDefault="00AF5AA5" w:rsidP="00AF5AA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5AA5">
        <w:rPr>
          <w:rFonts w:eastAsiaTheme="minorHAnsi"/>
          <w:sz w:val="28"/>
          <w:szCs w:val="28"/>
          <w:lang w:eastAsia="en-US"/>
        </w:rPr>
        <w:t xml:space="preserve">1.7.3. Получатель субсидии </w:t>
      </w:r>
      <w:r>
        <w:rPr>
          <w:rFonts w:eastAsiaTheme="minorHAnsi"/>
          <w:sz w:val="28"/>
          <w:szCs w:val="28"/>
          <w:lang w:eastAsia="en-US"/>
        </w:rPr>
        <w:t>–</w:t>
      </w:r>
      <w:r w:rsidRPr="00AF5AA5">
        <w:rPr>
          <w:rFonts w:eastAsiaTheme="minorHAnsi"/>
          <w:sz w:val="28"/>
          <w:szCs w:val="28"/>
          <w:lang w:eastAsia="en-US"/>
        </w:rPr>
        <w:t xml:space="preserve"> юридическое лицо не находится в </w:t>
      </w:r>
      <w:r>
        <w:rPr>
          <w:rFonts w:eastAsiaTheme="minorHAnsi"/>
          <w:sz w:val="28"/>
          <w:szCs w:val="28"/>
          <w:lang w:eastAsia="en-US"/>
        </w:rPr>
        <w:t xml:space="preserve">процессе реорганизации, ликвидации, в отношении </w:t>
      </w:r>
      <w:r w:rsidR="00CD4E22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его не введена процедура банкротства, деятельность получателя субсидии не приостановлена в </w:t>
      </w:r>
      <w:r w:rsidRPr="00AF5AA5">
        <w:rPr>
          <w:rFonts w:eastAsiaTheme="minorHAnsi"/>
          <w:sz w:val="28"/>
          <w:szCs w:val="28"/>
          <w:lang w:eastAsia="en-US"/>
        </w:rPr>
        <w:t>порядке, предусмотренном законодательством Российской Федерации, а получатель субсидии – индивидуальный предприниматель не прекратил деятельность в качестве индивидуального предпринимателя».</w:t>
      </w:r>
    </w:p>
    <w:p w:rsidR="00AC311D" w:rsidRDefault="00AC311D" w:rsidP="00AF5AA5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AF5AA5" w:rsidRPr="00AF5AA5">
        <w:rPr>
          <w:rFonts w:eastAsiaTheme="minorHAnsi"/>
          <w:sz w:val="28"/>
          <w:szCs w:val="28"/>
          <w:lang w:eastAsia="en-US"/>
        </w:rPr>
        <w:t>раздел</w:t>
      </w:r>
      <w:r>
        <w:rPr>
          <w:rFonts w:eastAsiaTheme="minorHAnsi"/>
          <w:sz w:val="28"/>
          <w:szCs w:val="28"/>
          <w:lang w:eastAsia="en-US"/>
        </w:rPr>
        <w:t>е</w:t>
      </w:r>
      <w:r w:rsidR="00AF5AA5" w:rsidRPr="00AF5AA5">
        <w:rPr>
          <w:rFonts w:eastAsiaTheme="minorHAnsi"/>
          <w:sz w:val="28"/>
          <w:szCs w:val="28"/>
          <w:lang w:eastAsia="en-US"/>
        </w:rPr>
        <w:t xml:space="preserve"> 4 «Перечень документов для предоставления субсидий, сроки их представления»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C311D" w:rsidRPr="00AC311D" w:rsidRDefault="00AC311D" w:rsidP="00AC311D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4.4 </w:t>
      </w:r>
      <w:r w:rsidRPr="00AC311D">
        <w:rPr>
          <w:rFonts w:eastAsiaTheme="minorHAnsi"/>
          <w:sz w:val="28"/>
          <w:szCs w:val="28"/>
          <w:lang w:eastAsia="en-US"/>
        </w:rPr>
        <w:t>дополнить подпунктами</w:t>
      </w:r>
      <w:r w:rsidR="00434D03">
        <w:rPr>
          <w:rFonts w:eastAsiaTheme="minorHAnsi"/>
          <w:sz w:val="28"/>
          <w:szCs w:val="28"/>
          <w:lang w:eastAsia="en-US"/>
        </w:rPr>
        <w:t xml:space="preserve"> 4.4.12 – 4.4.16</w:t>
      </w:r>
      <w:r w:rsidRPr="00AC311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AC311D" w:rsidRPr="00AC311D" w:rsidRDefault="00AC311D" w:rsidP="00AC311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11D">
        <w:rPr>
          <w:rFonts w:eastAsiaTheme="minorHAnsi"/>
          <w:sz w:val="28"/>
          <w:szCs w:val="28"/>
          <w:lang w:eastAsia="en-US"/>
        </w:rPr>
        <w:t xml:space="preserve">«4.4.12. Копии актов о приеме-передаче объекта основных средств (оборудования) по унифицированной </w:t>
      </w:r>
      <w:hyperlink r:id="rId8" w:history="1">
        <w:r w:rsidRPr="00AC311D">
          <w:rPr>
            <w:rFonts w:eastAsiaTheme="minorHAnsi"/>
            <w:sz w:val="28"/>
            <w:szCs w:val="28"/>
            <w:lang w:eastAsia="en-US"/>
          </w:rPr>
          <w:t xml:space="preserve">форме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AC311D">
          <w:rPr>
            <w:rFonts w:eastAsiaTheme="minorHAnsi"/>
            <w:sz w:val="28"/>
            <w:szCs w:val="28"/>
            <w:lang w:eastAsia="en-US"/>
          </w:rPr>
          <w:t xml:space="preserve"> ОС-1</w:t>
        </w:r>
      </w:hyperlink>
      <w:r w:rsidRPr="00AC311D">
        <w:rPr>
          <w:rFonts w:eastAsiaTheme="minorHAnsi"/>
          <w:sz w:val="28"/>
          <w:szCs w:val="28"/>
          <w:lang w:eastAsia="en-US"/>
        </w:rPr>
        <w:t xml:space="preserve"> «О приеме-передаче объекта основных средств (кроме зданий, сооружений)», утвержденной </w:t>
      </w:r>
      <w:r w:rsidRPr="00434D03">
        <w:rPr>
          <w:rFonts w:eastAsiaTheme="minorHAnsi"/>
          <w:sz w:val="28"/>
          <w:szCs w:val="28"/>
          <w:lang w:eastAsia="en-US"/>
        </w:rPr>
        <w:t xml:space="preserve">постановлением Госкомстата РФ от 21.01.2003 № 7 (для групп объектов – </w:t>
      </w:r>
      <w:r w:rsidR="00434D03" w:rsidRPr="00434D03">
        <w:rPr>
          <w:rFonts w:eastAsiaTheme="minorHAnsi"/>
          <w:sz w:val="28"/>
          <w:szCs w:val="28"/>
          <w:lang w:eastAsia="en-US"/>
        </w:rPr>
        <w:t>по унифицированной</w:t>
      </w:r>
      <w:r w:rsidR="00434D03" w:rsidRPr="00434D03">
        <w:rPr>
          <w:sz w:val="28"/>
          <w:szCs w:val="28"/>
        </w:rPr>
        <w:t xml:space="preserve"> форме </w:t>
      </w:r>
      <w:hyperlink r:id="rId9" w:history="1">
        <w:r w:rsidR="00434D03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Pr="00434D03">
          <w:rPr>
            <w:rFonts w:eastAsiaTheme="minorHAnsi"/>
            <w:sz w:val="28"/>
            <w:szCs w:val="28"/>
            <w:lang w:eastAsia="en-US"/>
          </w:rPr>
          <w:t>ОС-1б</w:t>
        </w:r>
      </w:hyperlink>
      <w:r>
        <w:rPr>
          <w:rFonts w:eastAsiaTheme="minorHAnsi"/>
          <w:sz w:val="28"/>
          <w:szCs w:val="28"/>
          <w:lang w:eastAsia="en-US"/>
        </w:rPr>
        <w:t xml:space="preserve"> «</w:t>
      </w:r>
      <w:r w:rsidRPr="00AC311D">
        <w:rPr>
          <w:rFonts w:eastAsiaTheme="minorHAnsi"/>
          <w:sz w:val="28"/>
          <w:szCs w:val="28"/>
          <w:lang w:eastAsia="en-US"/>
        </w:rPr>
        <w:t>О приеме-передаче групп объектов основных средств</w:t>
      </w:r>
      <w:r>
        <w:rPr>
          <w:rFonts w:eastAsiaTheme="minorHAnsi"/>
          <w:sz w:val="28"/>
          <w:szCs w:val="28"/>
          <w:lang w:eastAsia="en-US"/>
        </w:rPr>
        <w:t>»</w:t>
      </w:r>
      <w:r w:rsidRPr="00AC311D">
        <w:rPr>
          <w:rFonts w:eastAsiaTheme="minorHAnsi"/>
          <w:sz w:val="28"/>
          <w:szCs w:val="28"/>
          <w:lang w:eastAsia="en-US"/>
        </w:rPr>
        <w:t xml:space="preserve">, утвержденной постановлением Госкомстата РФ от 21.01.2003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AC311D">
        <w:rPr>
          <w:rFonts w:eastAsiaTheme="minorHAnsi"/>
          <w:sz w:val="28"/>
          <w:szCs w:val="28"/>
          <w:lang w:eastAsia="en-US"/>
        </w:rPr>
        <w:t xml:space="preserve"> 7).</w:t>
      </w:r>
    </w:p>
    <w:p w:rsidR="00AC311D" w:rsidRPr="00AC311D" w:rsidRDefault="00AC311D" w:rsidP="00AC311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11D">
        <w:rPr>
          <w:rFonts w:eastAsiaTheme="minorHAnsi"/>
          <w:sz w:val="28"/>
          <w:szCs w:val="28"/>
          <w:lang w:eastAsia="en-US"/>
        </w:rPr>
        <w:lastRenderedPageBreak/>
        <w:t>4.</w:t>
      </w:r>
      <w:r>
        <w:rPr>
          <w:rFonts w:eastAsiaTheme="minorHAnsi"/>
          <w:sz w:val="28"/>
          <w:szCs w:val="28"/>
          <w:lang w:eastAsia="en-US"/>
        </w:rPr>
        <w:t>4.</w:t>
      </w:r>
      <w:r w:rsidRPr="00AC311D">
        <w:rPr>
          <w:rFonts w:eastAsiaTheme="minorHAnsi"/>
          <w:sz w:val="28"/>
          <w:szCs w:val="28"/>
          <w:lang w:eastAsia="en-US"/>
        </w:rPr>
        <w:t xml:space="preserve">13. </w:t>
      </w:r>
      <w:proofErr w:type="gramStart"/>
      <w:r w:rsidRPr="00AC311D">
        <w:rPr>
          <w:rFonts w:eastAsiaTheme="minorHAnsi"/>
          <w:sz w:val="28"/>
          <w:szCs w:val="28"/>
          <w:lang w:eastAsia="en-US"/>
        </w:rPr>
        <w:t xml:space="preserve">Копия акта приемки законченного строительством объекта по унифицированной </w:t>
      </w:r>
      <w:hyperlink r:id="rId10" w:history="1">
        <w:r w:rsidRPr="00AC311D">
          <w:rPr>
            <w:rFonts w:eastAsiaTheme="minorHAnsi"/>
            <w:sz w:val="28"/>
            <w:szCs w:val="28"/>
            <w:lang w:eastAsia="en-US"/>
          </w:rPr>
          <w:t xml:space="preserve">форме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AC311D">
          <w:rPr>
            <w:rFonts w:eastAsiaTheme="minorHAnsi"/>
            <w:sz w:val="28"/>
            <w:szCs w:val="28"/>
            <w:lang w:eastAsia="en-US"/>
          </w:rPr>
          <w:t xml:space="preserve"> КС-11</w:t>
        </w:r>
      </w:hyperlink>
      <w:r>
        <w:rPr>
          <w:rFonts w:eastAsiaTheme="minorHAnsi"/>
          <w:sz w:val="28"/>
          <w:szCs w:val="28"/>
          <w:lang w:eastAsia="en-US"/>
        </w:rPr>
        <w:t xml:space="preserve"> «</w:t>
      </w:r>
      <w:r w:rsidRPr="00AC311D">
        <w:rPr>
          <w:rFonts w:eastAsiaTheme="minorHAnsi"/>
          <w:sz w:val="28"/>
          <w:szCs w:val="28"/>
          <w:lang w:eastAsia="en-US"/>
        </w:rPr>
        <w:t>Акт приемки законченного строительством объекта</w:t>
      </w:r>
      <w:r>
        <w:rPr>
          <w:rFonts w:eastAsiaTheme="minorHAnsi"/>
          <w:sz w:val="28"/>
          <w:szCs w:val="28"/>
          <w:lang w:eastAsia="en-US"/>
        </w:rPr>
        <w:t>»</w:t>
      </w:r>
      <w:r w:rsidRPr="00AC311D">
        <w:rPr>
          <w:rFonts w:eastAsiaTheme="minorHAnsi"/>
          <w:sz w:val="28"/>
          <w:szCs w:val="28"/>
          <w:lang w:eastAsia="en-US"/>
        </w:rPr>
        <w:t xml:space="preserve">, утвержденной постановлением Государственного комитета Российской Федерации по статистике от 30.10.1997 </w:t>
      </w:r>
      <w:r>
        <w:rPr>
          <w:rFonts w:eastAsiaTheme="minorHAnsi"/>
          <w:sz w:val="28"/>
          <w:szCs w:val="28"/>
          <w:lang w:eastAsia="en-US"/>
        </w:rPr>
        <w:t>№</w:t>
      </w:r>
      <w:r w:rsidRPr="00AC311D">
        <w:rPr>
          <w:rFonts w:eastAsiaTheme="minorHAnsi"/>
          <w:sz w:val="28"/>
          <w:szCs w:val="28"/>
          <w:lang w:eastAsia="en-US"/>
        </w:rPr>
        <w:t xml:space="preserve"> 71а </w:t>
      </w:r>
      <w:r>
        <w:rPr>
          <w:rFonts w:eastAsiaTheme="minorHAnsi"/>
          <w:sz w:val="28"/>
          <w:szCs w:val="28"/>
          <w:lang w:eastAsia="en-US"/>
        </w:rPr>
        <w:t>«</w:t>
      </w:r>
      <w:r w:rsidRPr="00AC311D">
        <w:rPr>
          <w:rFonts w:eastAsiaTheme="minorHAnsi"/>
          <w:sz w:val="28"/>
          <w:szCs w:val="28"/>
          <w:lang w:eastAsia="en-US"/>
        </w:rPr>
        <w:t>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</w:t>
      </w:r>
      <w:r>
        <w:rPr>
          <w:rFonts w:eastAsiaTheme="minorHAnsi"/>
          <w:sz w:val="28"/>
          <w:szCs w:val="28"/>
          <w:lang w:eastAsia="en-US"/>
        </w:rPr>
        <w:t>бот в капитальном строительстве»</w:t>
      </w:r>
      <w:r w:rsidRPr="00AC311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C311D" w:rsidRPr="00AC311D" w:rsidRDefault="00AC311D" w:rsidP="00AC311D">
      <w:pPr>
        <w:widowControl/>
        <w:spacing w:line="360" w:lineRule="auto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AC311D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4.</w:t>
      </w:r>
      <w:r w:rsidRPr="00AC311D">
        <w:rPr>
          <w:rFonts w:eastAsiaTheme="minorHAnsi"/>
          <w:sz w:val="28"/>
          <w:szCs w:val="28"/>
          <w:lang w:eastAsia="en-US"/>
        </w:rPr>
        <w:t xml:space="preserve">14. </w:t>
      </w:r>
      <w:r w:rsidRPr="00AC311D">
        <w:rPr>
          <w:rFonts w:eastAsiaTheme="minorHAnsi"/>
          <w:spacing w:val="-2"/>
          <w:sz w:val="28"/>
          <w:szCs w:val="28"/>
          <w:lang w:eastAsia="en-US"/>
        </w:rPr>
        <w:t xml:space="preserve">Копия акта о приеме-передаче здания (сооружения) по унифицированной </w:t>
      </w:r>
      <w:hyperlink r:id="rId11" w:history="1">
        <w:r w:rsidRPr="00AC311D">
          <w:rPr>
            <w:rFonts w:eastAsiaTheme="minorHAnsi"/>
            <w:spacing w:val="-2"/>
            <w:sz w:val="28"/>
            <w:szCs w:val="28"/>
            <w:lang w:eastAsia="en-US"/>
          </w:rPr>
          <w:t>форме № ОС-1а</w:t>
        </w:r>
      </w:hyperlink>
      <w:r w:rsidRPr="00AC311D">
        <w:rPr>
          <w:rFonts w:eastAsiaTheme="minorHAnsi"/>
          <w:spacing w:val="-2"/>
          <w:sz w:val="28"/>
          <w:szCs w:val="28"/>
          <w:lang w:eastAsia="en-US"/>
        </w:rPr>
        <w:t xml:space="preserve"> «О приеме-передаче здания (сооружения)», утвержденной постановлением Госкомстата РФ от 21.01.2003 № 7.</w:t>
      </w:r>
    </w:p>
    <w:p w:rsidR="00AC311D" w:rsidRPr="00AC311D" w:rsidRDefault="00AC311D" w:rsidP="00AC311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11D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4.</w:t>
      </w:r>
      <w:r w:rsidRPr="00AC311D">
        <w:rPr>
          <w:rFonts w:eastAsiaTheme="minorHAnsi"/>
          <w:sz w:val="28"/>
          <w:szCs w:val="28"/>
          <w:lang w:eastAsia="en-US"/>
        </w:rPr>
        <w:t xml:space="preserve">15. Копия разрешения на ввод объекта в эксплуатацию по </w:t>
      </w:r>
      <w:hyperlink r:id="rId12" w:history="1">
        <w:r w:rsidRPr="00AC311D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AC311D">
        <w:rPr>
          <w:rFonts w:eastAsiaTheme="minorHAnsi"/>
          <w:sz w:val="28"/>
          <w:szCs w:val="28"/>
          <w:lang w:eastAsia="en-US"/>
        </w:rPr>
        <w:t xml:space="preserve">, утвержденной приказом Министерства строительства и жилищно-коммунального хозяйства Российской Федерации от 19.02.2015 </w:t>
      </w:r>
      <w:r>
        <w:rPr>
          <w:rFonts w:eastAsiaTheme="minorHAnsi"/>
          <w:sz w:val="28"/>
          <w:szCs w:val="28"/>
          <w:lang w:eastAsia="en-US"/>
        </w:rPr>
        <w:t>№ 117/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«</w:t>
      </w:r>
      <w:r w:rsidRPr="00AC311D">
        <w:rPr>
          <w:rFonts w:eastAsiaTheme="minorHAnsi"/>
          <w:sz w:val="28"/>
          <w:szCs w:val="28"/>
          <w:lang w:eastAsia="en-US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eastAsiaTheme="minorHAnsi"/>
          <w:sz w:val="28"/>
          <w:szCs w:val="28"/>
          <w:lang w:eastAsia="en-US"/>
        </w:rPr>
        <w:t>»</w:t>
      </w:r>
      <w:r w:rsidRPr="00AC311D">
        <w:rPr>
          <w:rFonts w:eastAsiaTheme="minorHAnsi"/>
          <w:sz w:val="28"/>
          <w:szCs w:val="28"/>
          <w:lang w:eastAsia="en-US"/>
        </w:rPr>
        <w:t>.</w:t>
      </w:r>
    </w:p>
    <w:p w:rsidR="00AC311D" w:rsidRDefault="00AC311D" w:rsidP="00AC311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11D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4.</w:t>
      </w:r>
      <w:r w:rsidRPr="00AC311D">
        <w:rPr>
          <w:rFonts w:eastAsiaTheme="minorHAnsi"/>
          <w:sz w:val="28"/>
          <w:szCs w:val="28"/>
          <w:lang w:eastAsia="en-US"/>
        </w:rPr>
        <w:t>16. Опись документов, представленных для подтверждения соблюдения условий предоставления субсидии за счет средств федерального и областного бюджетов, составленная по форме, установленной правовым актом минист</w:t>
      </w:r>
      <w:r>
        <w:rPr>
          <w:rFonts w:eastAsiaTheme="minorHAnsi"/>
          <w:sz w:val="28"/>
          <w:szCs w:val="28"/>
          <w:lang w:eastAsia="en-US"/>
        </w:rPr>
        <w:t>ерства</w:t>
      </w:r>
      <w:r w:rsidR="006924D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61556" w:rsidRPr="00C61556" w:rsidRDefault="00C61556" w:rsidP="00C61556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F5AA5">
        <w:rPr>
          <w:rFonts w:eastAsiaTheme="minorHAnsi"/>
          <w:sz w:val="28"/>
          <w:szCs w:val="28"/>
          <w:lang w:eastAsia="en-US"/>
        </w:rPr>
        <w:t>Пункты 4.12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AF5AA5">
        <w:rPr>
          <w:rFonts w:eastAsiaTheme="minorHAnsi"/>
          <w:sz w:val="28"/>
          <w:szCs w:val="28"/>
          <w:lang w:eastAsia="en-US"/>
        </w:rPr>
        <w:t>4.16</w:t>
      </w:r>
      <w:r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943735" w:rsidRDefault="00943735" w:rsidP="00943735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6.4.2 пункта 6.4 раздела 6 «</w:t>
      </w:r>
      <w:proofErr w:type="gramStart"/>
      <w:r w:rsidRPr="0056390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63902">
        <w:rPr>
          <w:rFonts w:eastAsiaTheme="minorHAnsi"/>
          <w:sz w:val="28"/>
          <w:szCs w:val="28"/>
          <w:lang w:eastAsia="en-US"/>
        </w:rPr>
        <w:t xml:space="preserve"> соблюдением условий, целей и порядка предоставления субсидии и порядок возврата субсидии в областной бюджет</w:t>
      </w:r>
      <w:r>
        <w:rPr>
          <w:rFonts w:eastAsiaTheme="minorHAnsi"/>
          <w:sz w:val="28"/>
          <w:szCs w:val="28"/>
          <w:lang w:eastAsia="en-US"/>
        </w:rPr>
        <w:t>» слово «пяти» заменить словом «тридцати».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16" w:rsidRDefault="003E3516" w:rsidP="00A85203">
      <w:r>
        <w:separator/>
      </w:r>
    </w:p>
  </w:endnote>
  <w:endnote w:type="continuationSeparator" w:id="0">
    <w:p w:rsidR="003E3516" w:rsidRDefault="003E3516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16" w:rsidRDefault="003E3516" w:rsidP="00A85203">
      <w:r>
        <w:separator/>
      </w:r>
    </w:p>
  </w:footnote>
  <w:footnote w:type="continuationSeparator" w:id="0">
    <w:p w:rsidR="003E3516" w:rsidRDefault="003E3516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05" w:rsidRDefault="003E3516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A82505">
          <w:tab/>
        </w:r>
        <w:r w:rsidR="0059223C" w:rsidRPr="00534EE1">
          <w:rPr>
            <w:sz w:val="28"/>
            <w:szCs w:val="28"/>
          </w:rPr>
          <w:fldChar w:fldCharType="begin"/>
        </w:r>
        <w:r w:rsidR="00A82505" w:rsidRPr="00534EE1">
          <w:rPr>
            <w:sz w:val="28"/>
            <w:szCs w:val="28"/>
          </w:rPr>
          <w:instrText xml:space="preserve"> PAGE   \* MERGEFORMAT </w:instrText>
        </w:r>
        <w:r w:rsidR="0059223C" w:rsidRPr="00534EE1">
          <w:rPr>
            <w:sz w:val="28"/>
            <w:szCs w:val="28"/>
          </w:rPr>
          <w:fldChar w:fldCharType="separate"/>
        </w:r>
        <w:r w:rsidR="000E22C4">
          <w:rPr>
            <w:noProof/>
            <w:sz w:val="28"/>
            <w:szCs w:val="28"/>
          </w:rPr>
          <w:t>2</w:t>
        </w:r>
        <w:r w:rsidR="0059223C" w:rsidRPr="00534EE1">
          <w:rPr>
            <w:sz w:val="28"/>
            <w:szCs w:val="28"/>
          </w:rPr>
          <w:fldChar w:fldCharType="end"/>
        </w:r>
      </w:sdtContent>
    </w:sdt>
    <w:r w:rsidR="00A82505">
      <w:rPr>
        <w:sz w:val="28"/>
        <w:szCs w:val="28"/>
      </w:rPr>
      <w:tab/>
    </w:r>
  </w:p>
  <w:p w:rsidR="00A82505" w:rsidRDefault="00A825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2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234EB"/>
    <w:rsid w:val="00047714"/>
    <w:rsid w:val="000D744D"/>
    <w:rsid w:val="000E22C4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27C28"/>
    <w:rsid w:val="001335AE"/>
    <w:rsid w:val="001531CE"/>
    <w:rsid w:val="001543A5"/>
    <w:rsid w:val="001576B0"/>
    <w:rsid w:val="00190725"/>
    <w:rsid w:val="00197E67"/>
    <w:rsid w:val="001C1084"/>
    <w:rsid w:val="001C5963"/>
    <w:rsid w:val="001C5E38"/>
    <w:rsid w:val="001D2D01"/>
    <w:rsid w:val="001F7CD6"/>
    <w:rsid w:val="00203DE9"/>
    <w:rsid w:val="00204FD3"/>
    <w:rsid w:val="00210C1B"/>
    <w:rsid w:val="002147D2"/>
    <w:rsid w:val="00217205"/>
    <w:rsid w:val="00220823"/>
    <w:rsid w:val="00223A3E"/>
    <w:rsid w:val="00273E8D"/>
    <w:rsid w:val="0028261D"/>
    <w:rsid w:val="002B1E0E"/>
    <w:rsid w:val="002D768D"/>
    <w:rsid w:val="002F037E"/>
    <w:rsid w:val="002F1A3B"/>
    <w:rsid w:val="00322B66"/>
    <w:rsid w:val="003479CD"/>
    <w:rsid w:val="00376D0D"/>
    <w:rsid w:val="00383862"/>
    <w:rsid w:val="00393859"/>
    <w:rsid w:val="003A02C1"/>
    <w:rsid w:val="003E3516"/>
    <w:rsid w:val="003F2606"/>
    <w:rsid w:val="003F49AF"/>
    <w:rsid w:val="00430F95"/>
    <w:rsid w:val="00434D03"/>
    <w:rsid w:val="00440F1D"/>
    <w:rsid w:val="0044271B"/>
    <w:rsid w:val="0044676A"/>
    <w:rsid w:val="00466836"/>
    <w:rsid w:val="004719C7"/>
    <w:rsid w:val="00486829"/>
    <w:rsid w:val="004A6FCB"/>
    <w:rsid w:val="004B7BD2"/>
    <w:rsid w:val="004E12B5"/>
    <w:rsid w:val="004F1910"/>
    <w:rsid w:val="00534BC9"/>
    <w:rsid w:val="00534EE1"/>
    <w:rsid w:val="005402E5"/>
    <w:rsid w:val="00546B7C"/>
    <w:rsid w:val="00561893"/>
    <w:rsid w:val="005732DD"/>
    <w:rsid w:val="00580042"/>
    <w:rsid w:val="0059223C"/>
    <w:rsid w:val="0059332F"/>
    <w:rsid w:val="00595584"/>
    <w:rsid w:val="005955C9"/>
    <w:rsid w:val="005A6178"/>
    <w:rsid w:val="005C4107"/>
    <w:rsid w:val="005F2B96"/>
    <w:rsid w:val="00601928"/>
    <w:rsid w:val="006128BB"/>
    <w:rsid w:val="0064680C"/>
    <w:rsid w:val="00647108"/>
    <w:rsid w:val="00647640"/>
    <w:rsid w:val="00652502"/>
    <w:rsid w:val="0066139B"/>
    <w:rsid w:val="00662FC2"/>
    <w:rsid w:val="00666F9A"/>
    <w:rsid w:val="006924D8"/>
    <w:rsid w:val="0069277F"/>
    <w:rsid w:val="006E2BA7"/>
    <w:rsid w:val="006F223A"/>
    <w:rsid w:val="006F56DC"/>
    <w:rsid w:val="007365B1"/>
    <w:rsid w:val="00781487"/>
    <w:rsid w:val="007A0B0C"/>
    <w:rsid w:val="007A5BE3"/>
    <w:rsid w:val="007B7D9E"/>
    <w:rsid w:val="007E1367"/>
    <w:rsid w:val="007E324F"/>
    <w:rsid w:val="007F436C"/>
    <w:rsid w:val="008216B1"/>
    <w:rsid w:val="0082521D"/>
    <w:rsid w:val="00835ED6"/>
    <w:rsid w:val="008418BA"/>
    <w:rsid w:val="00842B6A"/>
    <w:rsid w:val="008A0F35"/>
    <w:rsid w:val="008B2E48"/>
    <w:rsid w:val="008B76F7"/>
    <w:rsid w:val="008C6219"/>
    <w:rsid w:val="008C72C4"/>
    <w:rsid w:val="008D11F0"/>
    <w:rsid w:val="008E2D8C"/>
    <w:rsid w:val="008E578C"/>
    <w:rsid w:val="00911683"/>
    <w:rsid w:val="00913B36"/>
    <w:rsid w:val="00934E24"/>
    <w:rsid w:val="00943735"/>
    <w:rsid w:val="00955FDF"/>
    <w:rsid w:val="0096505F"/>
    <w:rsid w:val="0097667B"/>
    <w:rsid w:val="00980BE4"/>
    <w:rsid w:val="009924B8"/>
    <w:rsid w:val="0099479E"/>
    <w:rsid w:val="009B786C"/>
    <w:rsid w:val="009D2F9A"/>
    <w:rsid w:val="009D7D7D"/>
    <w:rsid w:val="009E779E"/>
    <w:rsid w:val="00A0064E"/>
    <w:rsid w:val="00A03807"/>
    <w:rsid w:val="00A13520"/>
    <w:rsid w:val="00A14C3E"/>
    <w:rsid w:val="00A21148"/>
    <w:rsid w:val="00A247CD"/>
    <w:rsid w:val="00A544BC"/>
    <w:rsid w:val="00A604BE"/>
    <w:rsid w:val="00A608AE"/>
    <w:rsid w:val="00A82505"/>
    <w:rsid w:val="00A85203"/>
    <w:rsid w:val="00A92CD6"/>
    <w:rsid w:val="00AA3DFF"/>
    <w:rsid w:val="00AA6C3E"/>
    <w:rsid w:val="00AC311D"/>
    <w:rsid w:val="00AC7E70"/>
    <w:rsid w:val="00AE01AC"/>
    <w:rsid w:val="00AF21AC"/>
    <w:rsid w:val="00AF5AA5"/>
    <w:rsid w:val="00B20487"/>
    <w:rsid w:val="00B2524C"/>
    <w:rsid w:val="00B71C95"/>
    <w:rsid w:val="00B80A98"/>
    <w:rsid w:val="00BB215A"/>
    <w:rsid w:val="00BC0838"/>
    <w:rsid w:val="00BF7640"/>
    <w:rsid w:val="00C165D3"/>
    <w:rsid w:val="00C16CDB"/>
    <w:rsid w:val="00C2422C"/>
    <w:rsid w:val="00C31D70"/>
    <w:rsid w:val="00C41567"/>
    <w:rsid w:val="00C562B8"/>
    <w:rsid w:val="00C576B8"/>
    <w:rsid w:val="00C61556"/>
    <w:rsid w:val="00CD4E22"/>
    <w:rsid w:val="00CF1EC4"/>
    <w:rsid w:val="00CF295A"/>
    <w:rsid w:val="00D20325"/>
    <w:rsid w:val="00D26C50"/>
    <w:rsid w:val="00D27EBB"/>
    <w:rsid w:val="00D77E99"/>
    <w:rsid w:val="00D85CF3"/>
    <w:rsid w:val="00D9205C"/>
    <w:rsid w:val="00D924E1"/>
    <w:rsid w:val="00D94C79"/>
    <w:rsid w:val="00DB03CE"/>
    <w:rsid w:val="00DC45C0"/>
    <w:rsid w:val="00DD1CF3"/>
    <w:rsid w:val="00DD496C"/>
    <w:rsid w:val="00DF0A88"/>
    <w:rsid w:val="00E164BD"/>
    <w:rsid w:val="00E17ECC"/>
    <w:rsid w:val="00E262EE"/>
    <w:rsid w:val="00E33BFE"/>
    <w:rsid w:val="00E44FC5"/>
    <w:rsid w:val="00E50EBA"/>
    <w:rsid w:val="00E53ECC"/>
    <w:rsid w:val="00E5415A"/>
    <w:rsid w:val="00E5783C"/>
    <w:rsid w:val="00E86632"/>
    <w:rsid w:val="00E931A2"/>
    <w:rsid w:val="00E95C9F"/>
    <w:rsid w:val="00EC157D"/>
    <w:rsid w:val="00F07A0F"/>
    <w:rsid w:val="00F81797"/>
    <w:rsid w:val="00F87DE8"/>
    <w:rsid w:val="00FA4E74"/>
    <w:rsid w:val="00FA70DA"/>
    <w:rsid w:val="00FC1946"/>
    <w:rsid w:val="00FC3C9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CB856AE8BA12D5ABA95ACB377577629D5A900699CF065EDFEFA9457F2FE3A72F3CA3AFBC754B775FDF4F2FA01267C78DBA841FC160824R3H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CCB856AE8BA12D5ABA95ACB37757762CD3AE086D95AD6FE5A7F69650FDA12D75BAC63BFBC655BB79A2F1E7EB59297D65C4AB5DE014094B21R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CCB856AE8BA12D5ABA95ACB377577629D5A900699CF065EDFEFA9457F2FE3A72F3CA3AFBC756B675FDF4F2FA01267C78DBA841FC160824R3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CCCB856AE8BA12D5ABA95ACB377577629D5A807629CF065EDFEFA9457F2FE3A72F3CA3AF8C555BA75FDF4F2FA01267C78DBA841FC160824R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CCB856AE8BA12D5ABA95ACB377577629D5A900699CF065EDFEFA9457F2FE3A72F3CA3AFBC750B675FDF4F2FA01267C78DBA841FC160824R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2020-01-10T13:13:00Z</cp:lastPrinted>
  <dcterms:created xsi:type="dcterms:W3CDTF">2020-02-14T08:48:00Z</dcterms:created>
  <dcterms:modified xsi:type="dcterms:W3CDTF">2020-02-14T08:49:00Z</dcterms:modified>
</cp:coreProperties>
</file>